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60" w:rsidRPr="0035033C" w:rsidRDefault="00026860" w:rsidP="00AD71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5033C">
        <w:rPr>
          <w:rFonts w:ascii="Times New Roman" w:hAnsi="Times New Roman" w:cs="Times New Roman"/>
          <w:sz w:val="24"/>
          <w:szCs w:val="24"/>
        </w:rPr>
        <w:t>АКТ</w:t>
      </w:r>
    </w:p>
    <w:p w:rsidR="000D151B" w:rsidRPr="0035033C" w:rsidRDefault="00026860" w:rsidP="00AD71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5033C">
        <w:rPr>
          <w:rFonts w:ascii="Times New Roman" w:hAnsi="Times New Roman" w:cs="Times New Roman"/>
          <w:sz w:val="24"/>
          <w:szCs w:val="24"/>
        </w:rPr>
        <w:t>обследования</w:t>
      </w:r>
      <w:r w:rsidR="00AD71CD" w:rsidRPr="0035033C">
        <w:rPr>
          <w:rFonts w:ascii="Times New Roman" w:hAnsi="Times New Roman" w:cs="Times New Roman"/>
          <w:sz w:val="24"/>
          <w:szCs w:val="24"/>
        </w:rPr>
        <w:t xml:space="preserve"> антитеррористической защищенности объектов образования</w:t>
      </w:r>
    </w:p>
    <w:p w:rsidR="00AD71CD" w:rsidRPr="0035033C" w:rsidRDefault="00AD71CD" w:rsidP="00AD71CD">
      <w:pPr>
        <w:rPr>
          <w:rFonts w:ascii="Times New Roman" w:hAnsi="Times New Roman" w:cs="Times New Roman"/>
          <w:sz w:val="24"/>
          <w:szCs w:val="24"/>
        </w:rPr>
      </w:pPr>
      <w:r w:rsidRPr="0035033C">
        <w:rPr>
          <w:rFonts w:ascii="Times New Roman" w:hAnsi="Times New Roman" w:cs="Times New Roman"/>
          <w:sz w:val="24"/>
          <w:szCs w:val="24"/>
        </w:rPr>
        <w:t xml:space="preserve">                               (ПОСТАНОВЛЕНИЕ </w:t>
      </w:r>
      <w:r w:rsidR="0035033C" w:rsidRPr="0035033C">
        <w:rPr>
          <w:rFonts w:ascii="Times New Roman" w:hAnsi="Times New Roman" w:cs="Times New Roman"/>
          <w:sz w:val="24"/>
          <w:szCs w:val="24"/>
        </w:rPr>
        <w:t xml:space="preserve"> </w:t>
      </w:r>
      <w:r w:rsidRPr="0035033C">
        <w:rPr>
          <w:rFonts w:ascii="Times New Roman" w:hAnsi="Times New Roman" w:cs="Times New Roman"/>
          <w:sz w:val="24"/>
          <w:szCs w:val="24"/>
        </w:rPr>
        <w:t>ПРАВИТЕЛЬСТВА</w:t>
      </w:r>
      <w:r w:rsidR="0035033C" w:rsidRPr="0035033C">
        <w:rPr>
          <w:rFonts w:ascii="Times New Roman" w:hAnsi="Times New Roman" w:cs="Times New Roman"/>
          <w:sz w:val="24"/>
          <w:szCs w:val="24"/>
        </w:rPr>
        <w:t xml:space="preserve"> </w:t>
      </w:r>
      <w:r w:rsidRPr="0035033C">
        <w:rPr>
          <w:rFonts w:ascii="Times New Roman" w:hAnsi="Times New Roman" w:cs="Times New Roman"/>
          <w:sz w:val="24"/>
          <w:szCs w:val="24"/>
        </w:rPr>
        <w:t xml:space="preserve"> РФ от 2 августа 2019 г. N 1006)</w:t>
      </w:r>
    </w:p>
    <w:p w:rsidR="009E737D" w:rsidRPr="0035033C" w:rsidRDefault="00477D9D" w:rsidP="00477D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5033C">
        <w:rPr>
          <w:rFonts w:ascii="Times New Roman" w:hAnsi="Times New Roman" w:cs="Times New Roman"/>
          <w:sz w:val="24"/>
          <w:szCs w:val="24"/>
        </w:rPr>
        <w:t>МБДОУ «Детский сад №5 «Созвездие» г. Кукмор»</w:t>
      </w:r>
    </w:p>
    <w:p w:rsidR="00AD71CD" w:rsidRPr="00477D9D" w:rsidRDefault="00026860" w:rsidP="00026860">
      <w:pPr>
        <w:jc w:val="right"/>
        <w:rPr>
          <w:rFonts w:ascii="Times New Roman" w:hAnsi="Times New Roman" w:cs="Times New Roman"/>
          <w:sz w:val="28"/>
          <w:szCs w:val="28"/>
        </w:rPr>
      </w:pPr>
      <w:r w:rsidRPr="0035033C">
        <w:rPr>
          <w:rFonts w:ascii="Times New Roman" w:hAnsi="Times New Roman" w:cs="Times New Roman"/>
          <w:sz w:val="24"/>
          <w:szCs w:val="24"/>
        </w:rPr>
        <w:t>«</w:t>
      </w:r>
      <w:r w:rsidR="00477D9D" w:rsidRPr="0035033C">
        <w:rPr>
          <w:rFonts w:ascii="Times New Roman" w:hAnsi="Times New Roman" w:cs="Times New Roman"/>
          <w:sz w:val="24"/>
          <w:szCs w:val="24"/>
        </w:rPr>
        <w:t>10</w:t>
      </w:r>
      <w:r w:rsidRPr="0035033C">
        <w:rPr>
          <w:rFonts w:ascii="Times New Roman" w:hAnsi="Times New Roman" w:cs="Times New Roman"/>
          <w:sz w:val="24"/>
          <w:szCs w:val="24"/>
        </w:rPr>
        <w:t>» августа 2023 года</w:t>
      </w:r>
    </w:p>
    <w:p w:rsidR="00026860" w:rsidRPr="00477D9D" w:rsidRDefault="00026860" w:rsidP="00026860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3" w:type="dxa"/>
        <w:tblLook w:val="04A0" w:firstRow="1" w:lastRow="0" w:firstColumn="1" w:lastColumn="0" w:noHBand="0" w:noVBand="1"/>
      </w:tblPr>
      <w:tblGrid>
        <w:gridCol w:w="846"/>
        <w:gridCol w:w="5812"/>
        <w:gridCol w:w="3115"/>
      </w:tblGrid>
      <w:tr w:rsidR="00AD71CD" w:rsidRPr="00477D9D" w:rsidTr="00AD71CD">
        <w:tc>
          <w:tcPr>
            <w:tcW w:w="846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12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Проверяемые требования</w:t>
            </w:r>
            <w:bookmarkStart w:id="0" w:name="_GoBack"/>
            <w:bookmarkEnd w:id="0"/>
          </w:p>
        </w:tc>
        <w:tc>
          <w:tcPr>
            <w:tcW w:w="3115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Недостатки</w:t>
            </w:r>
          </w:p>
        </w:tc>
      </w:tr>
      <w:tr w:rsidR="006C7564" w:rsidRPr="00477D9D" w:rsidTr="00565778">
        <w:tc>
          <w:tcPr>
            <w:tcW w:w="9773" w:type="dxa"/>
            <w:gridSpan w:val="3"/>
          </w:tcPr>
          <w:p w:rsidR="006C7564" w:rsidRPr="00477D9D" w:rsidRDefault="006C7564" w:rsidP="00AD71CD">
            <w:pPr>
              <w:rPr>
                <w:rFonts w:ascii="Times New Roman" w:hAnsi="Times New Roman" w:cs="Times New Roman"/>
                <w:b/>
              </w:rPr>
            </w:pPr>
            <w:r w:rsidRPr="00477D9D">
              <w:rPr>
                <w:rFonts w:ascii="Times New Roman" w:hAnsi="Times New Roman" w:cs="Times New Roman"/>
                <w:b/>
              </w:rPr>
              <w:t xml:space="preserve">                                         Независимо от категории объекта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воспрепятствование неправомерному проникновению на объекты (территории)</w:t>
            </w:r>
            <w:r w:rsidR="00567AC7" w:rsidRPr="00477D9D">
              <w:rPr>
                <w:rFonts w:ascii="Times New Roman" w:hAnsi="Times New Roman" w:cs="Times New Roman"/>
              </w:rPr>
              <w:t>. Ограждение(наличие, повреждения, высота, материал.</w:t>
            </w:r>
          </w:p>
        </w:tc>
        <w:tc>
          <w:tcPr>
            <w:tcW w:w="3115" w:type="dxa"/>
          </w:tcPr>
          <w:p w:rsidR="00AD71CD" w:rsidRPr="00477D9D" w:rsidRDefault="00477D9D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Металлические ограждения, без повреждений, 1,80 м.</w:t>
            </w:r>
          </w:p>
        </w:tc>
      </w:tr>
      <w:tr w:rsidR="00AE35D5" w:rsidRPr="00477D9D" w:rsidTr="00AD71CD">
        <w:tc>
          <w:tcPr>
            <w:tcW w:w="846" w:type="dxa"/>
          </w:tcPr>
          <w:p w:rsidR="00AE35D5" w:rsidRPr="00477D9D" w:rsidRDefault="00AE35D5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E35D5" w:rsidRPr="00477D9D" w:rsidRDefault="00AE35D5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Освещение территории освещением (сколько точек, охват территории)</w:t>
            </w:r>
          </w:p>
        </w:tc>
        <w:tc>
          <w:tcPr>
            <w:tcW w:w="3115" w:type="dxa"/>
          </w:tcPr>
          <w:p w:rsidR="00AE35D5" w:rsidRPr="00477D9D" w:rsidRDefault="00477D9D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территория охвачена 18 точками освещения</w:t>
            </w:r>
          </w:p>
        </w:tc>
      </w:tr>
      <w:tr w:rsidR="00AE35D5" w:rsidRPr="00477D9D" w:rsidTr="00AD71CD">
        <w:tc>
          <w:tcPr>
            <w:tcW w:w="846" w:type="dxa"/>
          </w:tcPr>
          <w:p w:rsidR="00AE35D5" w:rsidRPr="00477D9D" w:rsidRDefault="00AE35D5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E35D5" w:rsidRPr="00477D9D" w:rsidRDefault="00AE35D5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Наличие видеонаблюдения (количество камер, архивация 30 суток, наличие слепых зон)</w:t>
            </w:r>
          </w:p>
        </w:tc>
        <w:tc>
          <w:tcPr>
            <w:tcW w:w="3115" w:type="dxa"/>
          </w:tcPr>
          <w:p w:rsidR="00AE35D5" w:rsidRPr="00477D9D" w:rsidRDefault="00477D9D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внешних, 3 внутренние видеокамеры, отсутствие слепых зон</w:t>
            </w:r>
          </w:p>
        </w:tc>
      </w:tr>
      <w:tr w:rsidR="00BA67BD" w:rsidRPr="00477D9D" w:rsidTr="00AD71CD">
        <w:tc>
          <w:tcPr>
            <w:tcW w:w="846" w:type="dxa"/>
          </w:tcPr>
          <w:p w:rsidR="00BA67BD" w:rsidRPr="00477D9D" w:rsidRDefault="00BA67B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BA67BD" w:rsidRPr="00477D9D" w:rsidRDefault="00BA67BD" w:rsidP="00567AC7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оснащение объектов (территорий) системами передачи тревожных сообщений в подразделения войск национальной гвардии Российской Федерации</w:t>
            </w:r>
            <w:r w:rsidR="00567AC7" w:rsidRPr="00477D9D">
              <w:rPr>
                <w:rFonts w:ascii="Times New Roman" w:hAnsi="Times New Roman" w:cs="Times New Roman"/>
              </w:rPr>
              <w:t xml:space="preserve"> (кнопка КТС, 2 брелока должны быть у персонала и директора)</w:t>
            </w:r>
            <w:r w:rsidR="009E737D" w:rsidRPr="00477D9D">
              <w:rPr>
                <w:rFonts w:ascii="Times New Roman" w:hAnsi="Times New Roman" w:cs="Times New Roman"/>
              </w:rPr>
              <w:t>. Опросить по навыкам пользования.</w:t>
            </w:r>
          </w:p>
        </w:tc>
        <w:tc>
          <w:tcPr>
            <w:tcW w:w="3115" w:type="dxa"/>
          </w:tcPr>
          <w:p w:rsidR="00BA67BD" w:rsidRPr="00477D9D" w:rsidRDefault="00477D9D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BA67BD" w:rsidP="009E737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определения должностных лиц, ответственных за хранение паспорта безопасности объекта (территории) и иных документов объекта (территории), в том числе служебной информации ограниченного распространения о принимаемых мерах по его антитеррористической защищенности</w:t>
            </w:r>
            <w:r w:rsidR="009E737D" w:rsidRPr="00477D9D">
              <w:rPr>
                <w:rFonts w:ascii="Times New Roman" w:hAnsi="Times New Roman" w:cs="Times New Roman"/>
              </w:rPr>
              <w:t xml:space="preserve"> (приказ № дата, кто назначен)</w:t>
            </w:r>
          </w:p>
        </w:tc>
        <w:tc>
          <w:tcPr>
            <w:tcW w:w="3115" w:type="dxa"/>
          </w:tcPr>
          <w:p w:rsidR="00AD71CD" w:rsidRPr="00477D9D" w:rsidRDefault="00477D9D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Назначены ответственные лица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AD71CD" w:rsidP="009E737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 xml:space="preserve">организации и обеспечения пропускного и </w:t>
            </w:r>
            <w:proofErr w:type="spellStart"/>
            <w:r w:rsidRPr="00477D9D">
              <w:rPr>
                <w:rFonts w:ascii="Times New Roman" w:hAnsi="Times New Roman" w:cs="Times New Roman"/>
              </w:rPr>
              <w:t>внутриобъектового</w:t>
            </w:r>
            <w:proofErr w:type="spellEnd"/>
            <w:r w:rsidRPr="00477D9D">
              <w:rPr>
                <w:rFonts w:ascii="Times New Roman" w:hAnsi="Times New Roman" w:cs="Times New Roman"/>
              </w:rPr>
              <w:t xml:space="preserve"> режимов</w:t>
            </w:r>
            <w:r w:rsidR="009E737D" w:rsidRPr="00477D9D">
              <w:rPr>
                <w:rFonts w:ascii="Times New Roman" w:hAnsi="Times New Roman" w:cs="Times New Roman"/>
              </w:rPr>
              <w:t xml:space="preserve"> (кем проводится пропускной режим, есть ли </w:t>
            </w:r>
            <w:proofErr w:type="spellStart"/>
            <w:r w:rsidR="009E737D" w:rsidRPr="00477D9D">
              <w:rPr>
                <w:rFonts w:ascii="Times New Roman" w:hAnsi="Times New Roman" w:cs="Times New Roman"/>
              </w:rPr>
              <w:t>металлодетекторы</w:t>
            </w:r>
            <w:proofErr w:type="spellEnd"/>
            <w:r w:rsidR="009E737D" w:rsidRPr="00477D9D">
              <w:rPr>
                <w:rFonts w:ascii="Times New Roman" w:hAnsi="Times New Roman" w:cs="Times New Roman"/>
              </w:rPr>
              <w:t>, исправность, навыки использования персоналом)</w:t>
            </w:r>
            <w:r w:rsidR="00AE35D5" w:rsidRPr="00477D9D">
              <w:rPr>
                <w:rFonts w:ascii="Times New Roman" w:hAnsi="Times New Roman" w:cs="Times New Roman"/>
              </w:rPr>
              <w:t>. Книга регистрации посетителей.</w:t>
            </w:r>
          </w:p>
        </w:tc>
        <w:tc>
          <w:tcPr>
            <w:tcW w:w="3115" w:type="dxa"/>
          </w:tcPr>
          <w:p w:rsidR="00AD71CD" w:rsidRPr="00477D9D" w:rsidRDefault="00477D9D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Пропускной, </w:t>
            </w:r>
            <w:proofErr w:type="spellStart"/>
            <w:r>
              <w:rPr>
                <w:rFonts w:ascii="Times New Roman" w:hAnsi="Times New Roman" w:cs="Times New Roman"/>
              </w:rPr>
              <w:t>внутриобъектовый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режим обеспечен, имеется ручной </w:t>
            </w:r>
            <w:proofErr w:type="spellStart"/>
            <w:r>
              <w:rPr>
                <w:rFonts w:ascii="Times New Roman" w:hAnsi="Times New Roman" w:cs="Times New Roman"/>
              </w:rPr>
              <w:t>металлодетектор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исправен, навыки с персоналом отработаны. 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AD71CD" w:rsidP="00AE35D5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обеспечения охраны объектов (территорий) и оснащения объектов (территорий) инженерно-техническими средствами и системами охраны</w:t>
            </w:r>
            <w:r w:rsidR="009E737D" w:rsidRPr="00477D9D">
              <w:rPr>
                <w:rFonts w:ascii="Times New Roman" w:hAnsi="Times New Roman" w:cs="Times New Roman"/>
              </w:rPr>
              <w:t xml:space="preserve"> (кроме КТС </w:t>
            </w:r>
            <w:r w:rsidR="00AE35D5" w:rsidRPr="00477D9D">
              <w:rPr>
                <w:rFonts w:ascii="Times New Roman" w:hAnsi="Times New Roman" w:cs="Times New Roman"/>
              </w:rPr>
              <w:t>наличие</w:t>
            </w:r>
            <w:r w:rsidR="009E737D" w:rsidRPr="00477D9D">
              <w:rPr>
                <w:rFonts w:ascii="Times New Roman" w:hAnsi="Times New Roman" w:cs="Times New Roman"/>
              </w:rPr>
              <w:t xml:space="preserve"> сигнализаци</w:t>
            </w:r>
            <w:r w:rsidR="00AE35D5" w:rsidRPr="00477D9D">
              <w:rPr>
                <w:rFonts w:ascii="Times New Roman" w:hAnsi="Times New Roman" w:cs="Times New Roman"/>
              </w:rPr>
              <w:t>и: охранная, пожарная)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BA67BD" w:rsidP="00AE35D5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проведение учений и тренировок по реализации планов обеспечения антитеррористической защ</w:t>
            </w:r>
            <w:r w:rsidR="00AE35D5" w:rsidRPr="00477D9D">
              <w:rPr>
                <w:rFonts w:ascii="Times New Roman" w:hAnsi="Times New Roman" w:cs="Times New Roman"/>
              </w:rPr>
              <w:t>ищенности объектов (территорий). Наличие плана на календарный год, исполнение. Должны быть мероприятия по эвакуации, занятия по ложным сообщениям об акте терроризма и т.д.)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Проводятся по графику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</w:t>
            </w:r>
            <w:r w:rsidR="00AE35D5" w:rsidRPr="00477D9D">
              <w:rPr>
                <w:rFonts w:ascii="Times New Roman" w:hAnsi="Times New Roman" w:cs="Times New Roman"/>
              </w:rPr>
              <w:t>. Журнал приема-сдачи.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 xml:space="preserve">исключения бесконтрольного пребывания на объектах (территориях) посторонних лиц и нахождения </w:t>
            </w:r>
            <w:r w:rsidRPr="00477D9D">
              <w:rPr>
                <w:rFonts w:ascii="Times New Roman" w:hAnsi="Times New Roman" w:cs="Times New Roman"/>
              </w:rPr>
              <w:lastRenderedPageBreak/>
              <w:t>транспортных средств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поддержания в исправном состоянии инженерно-технических средств и систем охраны, оснащения бесперебойно</w:t>
            </w:r>
            <w:r w:rsidR="00AE35D5" w:rsidRPr="00477D9D">
              <w:rPr>
                <w:rFonts w:ascii="Times New Roman" w:hAnsi="Times New Roman" w:cs="Times New Roman"/>
              </w:rPr>
              <w:t xml:space="preserve">й и устойчивой связью объектов </w:t>
            </w:r>
            <w:r w:rsidRPr="00477D9D">
              <w:rPr>
                <w:rFonts w:ascii="Times New Roman" w:hAnsi="Times New Roman" w:cs="Times New Roman"/>
              </w:rPr>
              <w:t>территорий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разработки порядка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обучения работников объекта (территории) действиям в условиях угрозы совершения или при совершении террористического акта;</w:t>
            </w:r>
          </w:p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беспрепятственной и безопасной эвакуации из зданий (сооружений);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BA67BD" w:rsidRPr="00477D9D" w:rsidRDefault="00BA67BD" w:rsidP="00BA67B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</w:t>
            </w:r>
            <w:r w:rsidR="00AE35D5" w:rsidRPr="00477D9D">
              <w:rPr>
                <w:rFonts w:ascii="Times New Roman" w:hAnsi="Times New Roman" w:cs="Times New Roman"/>
              </w:rPr>
              <w:t>й гвардии Российской Федерации). Приказ, утвержденные должностные инструкции.</w:t>
            </w:r>
          </w:p>
          <w:p w:rsidR="00AD71CD" w:rsidRPr="00477D9D" w:rsidRDefault="00AD71CD" w:rsidP="00AD7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BA67B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разработка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BA67B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BA67B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проведение с работниками объектов (территорий) практических занятий и инструктажа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</w:t>
            </w:r>
            <w:r w:rsidR="00AE35D5" w:rsidRPr="00477D9D">
              <w:rPr>
                <w:rFonts w:ascii="Times New Roman" w:hAnsi="Times New Roman" w:cs="Times New Roman"/>
              </w:rPr>
              <w:t>. Посмотреть журнал инструктажей.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AD71CD" w:rsidP="006C75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D71CD" w:rsidRPr="00477D9D" w:rsidRDefault="00BA67B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 xml:space="preserve">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</w:t>
            </w:r>
            <w:r w:rsidRPr="00477D9D">
              <w:rPr>
                <w:rFonts w:ascii="Times New Roman" w:hAnsi="Times New Roman" w:cs="Times New Roman"/>
              </w:rPr>
              <w:lastRenderedPageBreak/>
              <w:t>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+</w:t>
            </w:r>
          </w:p>
        </w:tc>
      </w:tr>
      <w:tr w:rsidR="00BA67BD" w:rsidRPr="00477D9D" w:rsidTr="00AD71CD">
        <w:tc>
          <w:tcPr>
            <w:tcW w:w="846" w:type="dxa"/>
          </w:tcPr>
          <w:p w:rsidR="00BA67BD" w:rsidRPr="00477D9D" w:rsidRDefault="00BA67BD" w:rsidP="00AD7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BA67BD" w:rsidRPr="00477D9D" w:rsidRDefault="00BA67BD" w:rsidP="00BA67BD">
            <w:pPr>
              <w:rPr>
                <w:rFonts w:ascii="Times New Roman" w:hAnsi="Times New Roman" w:cs="Times New Roman"/>
                <w:b/>
              </w:rPr>
            </w:pPr>
            <w:r w:rsidRPr="00477D9D">
              <w:rPr>
                <w:rFonts w:ascii="Times New Roman" w:hAnsi="Times New Roman" w:cs="Times New Roman"/>
                <w:b/>
              </w:rPr>
              <w:t xml:space="preserve">Дополнительно для объектов 3-й категории </w:t>
            </w:r>
            <w:r w:rsidR="006C7564" w:rsidRPr="00477D9D">
              <w:rPr>
                <w:rFonts w:ascii="Times New Roman" w:hAnsi="Times New Roman" w:cs="Times New Roman"/>
                <w:b/>
              </w:rPr>
              <w:t xml:space="preserve">дополнительно к мероприятиям выше </w:t>
            </w:r>
            <w:r w:rsidRPr="00477D9D">
              <w:rPr>
                <w:rFonts w:ascii="Times New Roman" w:hAnsi="Times New Roman" w:cs="Times New Roman"/>
                <w:b/>
              </w:rPr>
              <w:t>(категория указана в паспорте)</w:t>
            </w:r>
          </w:p>
        </w:tc>
        <w:tc>
          <w:tcPr>
            <w:tcW w:w="3115" w:type="dxa"/>
          </w:tcPr>
          <w:p w:rsidR="00BA67BD" w:rsidRPr="00477D9D" w:rsidRDefault="00BA67BD" w:rsidP="00AD71CD">
            <w:pPr>
              <w:rPr>
                <w:rFonts w:ascii="Times New Roman" w:hAnsi="Times New Roman" w:cs="Times New Roman"/>
              </w:rPr>
            </w:pP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6C7564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AD71CD" w:rsidRPr="00477D9D" w:rsidRDefault="00BA67B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оснащение объектов (территорий) системой наружного освещения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D71CD" w:rsidRPr="00477D9D" w:rsidTr="00AD71CD">
        <w:tc>
          <w:tcPr>
            <w:tcW w:w="846" w:type="dxa"/>
          </w:tcPr>
          <w:p w:rsidR="00AD71CD" w:rsidRPr="00477D9D" w:rsidRDefault="006C7564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AD71CD" w:rsidRPr="00477D9D" w:rsidRDefault="00BA67BD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оснащение объектов (территорий) системами видеонаблюдения, охранной сигнализации</w:t>
            </w:r>
          </w:p>
        </w:tc>
        <w:tc>
          <w:tcPr>
            <w:tcW w:w="3115" w:type="dxa"/>
          </w:tcPr>
          <w:p w:rsidR="00AD71C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A67BD" w:rsidRPr="00477D9D" w:rsidTr="00AD71CD">
        <w:tc>
          <w:tcPr>
            <w:tcW w:w="846" w:type="dxa"/>
          </w:tcPr>
          <w:p w:rsidR="00BA67BD" w:rsidRPr="00477D9D" w:rsidRDefault="006C7564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BA67BD" w:rsidRPr="00477D9D" w:rsidRDefault="00C01C01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</w:t>
            </w:r>
          </w:p>
        </w:tc>
        <w:tc>
          <w:tcPr>
            <w:tcW w:w="3115" w:type="dxa"/>
          </w:tcPr>
          <w:p w:rsidR="00BA67B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A67BD" w:rsidRPr="00477D9D" w:rsidTr="00AD71CD">
        <w:tc>
          <w:tcPr>
            <w:tcW w:w="846" w:type="dxa"/>
          </w:tcPr>
          <w:p w:rsidR="00BA67BD" w:rsidRPr="00477D9D" w:rsidRDefault="006C7564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:rsidR="00BA67BD" w:rsidRPr="00477D9D" w:rsidRDefault="00C01C01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3115" w:type="dxa"/>
          </w:tcPr>
          <w:p w:rsidR="00BA67BD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6C7564" w:rsidRPr="00477D9D" w:rsidTr="00AD71CD">
        <w:tc>
          <w:tcPr>
            <w:tcW w:w="846" w:type="dxa"/>
          </w:tcPr>
          <w:p w:rsidR="006C7564" w:rsidRPr="00477D9D" w:rsidRDefault="006C7564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</w:tcPr>
          <w:p w:rsidR="006C7564" w:rsidRPr="00477D9D" w:rsidRDefault="006C7564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3115" w:type="dxa"/>
          </w:tcPr>
          <w:p w:rsidR="006C7564" w:rsidRPr="00477D9D" w:rsidRDefault="0033349F" w:rsidP="00AD7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A67BD" w:rsidRPr="00477D9D" w:rsidTr="00AD71CD">
        <w:tc>
          <w:tcPr>
            <w:tcW w:w="846" w:type="dxa"/>
          </w:tcPr>
          <w:p w:rsidR="00BA67BD" w:rsidRPr="00477D9D" w:rsidRDefault="00BA67BD" w:rsidP="00AD7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BA67BD" w:rsidRPr="00477D9D" w:rsidRDefault="006C7564" w:rsidP="00AD71CD">
            <w:pPr>
              <w:rPr>
                <w:rFonts w:ascii="Times New Roman" w:hAnsi="Times New Roman" w:cs="Times New Roman"/>
                <w:b/>
              </w:rPr>
            </w:pPr>
            <w:r w:rsidRPr="00477D9D">
              <w:rPr>
                <w:rFonts w:ascii="Times New Roman" w:hAnsi="Times New Roman" w:cs="Times New Roman"/>
                <w:b/>
              </w:rPr>
              <w:t>В отношении объектов (территорий) второй категории опасности дополнительно к мероприятиям выше</w:t>
            </w:r>
          </w:p>
        </w:tc>
        <w:tc>
          <w:tcPr>
            <w:tcW w:w="3115" w:type="dxa"/>
          </w:tcPr>
          <w:p w:rsidR="00BA67BD" w:rsidRPr="00477D9D" w:rsidRDefault="00BA67BD" w:rsidP="00AD71CD">
            <w:pPr>
              <w:rPr>
                <w:rFonts w:ascii="Times New Roman" w:hAnsi="Times New Roman" w:cs="Times New Roman"/>
              </w:rPr>
            </w:pPr>
          </w:p>
        </w:tc>
      </w:tr>
      <w:tr w:rsidR="00BA67BD" w:rsidRPr="00477D9D" w:rsidTr="00AD71CD">
        <w:tc>
          <w:tcPr>
            <w:tcW w:w="846" w:type="dxa"/>
          </w:tcPr>
          <w:p w:rsidR="00BA67BD" w:rsidRPr="00477D9D" w:rsidRDefault="006C7564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BA67BD" w:rsidRPr="00477D9D" w:rsidRDefault="006C7564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оборудование объектов (территорий) системой контроля и управления доступом</w:t>
            </w:r>
          </w:p>
        </w:tc>
        <w:tc>
          <w:tcPr>
            <w:tcW w:w="3115" w:type="dxa"/>
          </w:tcPr>
          <w:p w:rsidR="00BA67BD" w:rsidRPr="00477D9D" w:rsidRDefault="00BA67BD" w:rsidP="00AD71CD">
            <w:pPr>
              <w:rPr>
                <w:rFonts w:ascii="Times New Roman" w:hAnsi="Times New Roman" w:cs="Times New Roman"/>
              </w:rPr>
            </w:pPr>
          </w:p>
        </w:tc>
      </w:tr>
      <w:tr w:rsidR="00BA67BD" w:rsidRPr="00477D9D" w:rsidTr="00AD71CD">
        <w:tc>
          <w:tcPr>
            <w:tcW w:w="846" w:type="dxa"/>
          </w:tcPr>
          <w:p w:rsidR="00BA67BD" w:rsidRPr="00477D9D" w:rsidRDefault="006C7564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BA67BD" w:rsidRPr="00477D9D" w:rsidRDefault="006C7564" w:rsidP="00AD71CD">
            <w:pPr>
              <w:rPr>
                <w:rFonts w:ascii="Times New Roman" w:hAnsi="Times New Roman" w:cs="Times New Roman"/>
              </w:rPr>
            </w:pPr>
            <w:r w:rsidRPr="00477D9D">
              <w:rPr>
                <w:rFonts w:ascii="Times New Roman" w:hAnsi="Times New Roman" w:cs="Times New Roman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3115" w:type="dxa"/>
          </w:tcPr>
          <w:p w:rsidR="00BA67BD" w:rsidRPr="00477D9D" w:rsidRDefault="00BA67BD" w:rsidP="00AD71CD">
            <w:pPr>
              <w:rPr>
                <w:rFonts w:ascii="Times New Roman" w:hAnsi="Times New Roman" w:cs="Times New Roman"/>
              </w:rPr>
            </w:pPr>
          </w:p>
        </w:tc>
      </w:tr>
    </w:tbl>
    <w:p w:rsidR="00AD71CD" w:rsidRPr="00477D9D" w:rsidRDefault="00AD71CD" w:rsidP="00AD71CD">
      <w:pPr>
        <w:rPr>
          <w:rFonts w:ascii="Times New Roman" w:hAnsi="Times New Roman" w:cs="Times New Roman"/>
        </w:rPr>
      </w:pPr>
    </w:p>
    <w:tbl>
      <w:tblPr>
        <w:tblW w:w="10030" w:type="dxa"/>
        <w:tblLook w:val="01E0" w:firstRow="1" w:lastRow="1" w:firstColumn="1" w:lastColumn="1" w:noHBand="0" w:noVBand="0"/>
      </w:tblPr>
      <w:tblGrid>
        <w:gridCol w:w="4644"/>
        <w:gridCol w:w="5386"/>
      </w:tblGrid>
      <w:tr w:rsidR="0035033C" w:rsidRPr="0035033C" w:rsidTr="00237FA7">
        <w:tc>
          <w:tcPr>
            <w:tcW w:w="4644" w:type="dxa"/>
            <w:shd w:val="clear" w:color="auto" w:fill="auto"/>
          </w:tcPr>
          <w:p w:rsidR="0035033C" w:rsidRPr="0035033C" w:rsidRDefault="00026860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D9D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  <w:r w:rsidR="003503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77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 /</w:t>
            </w:r>
            <w:proofErr w:type="spellStart"/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А.Х./</w:t>
            </w:r>
          </w:p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03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Подпись                                       расшифровка подписи</w:t>
            </w:r>
          </w:p>
        </w:tc>
      </w:tr>
      <w:tr w:rsidR="0035033C" w:rsidRPr="0035033C" w:rsidTr="00237FA7">
        <w:tc>
          <w:tcPr>
            <w:tcW w:w="10030" w:type="dxa"/>
            <w:gridSpan w:val="2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33C" w:rsidRPr="0035033C" w:rsidTr="00237FA7">
        <w:tc>
          <w:tcPr>
            <w:tcW w:w="4644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_______________________/</w:t>
            </w:r>
            <w:proofErr w:type="spellStart"/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Хазеева</w:t>
            </w:r>
            <w:proofErr w:type="spellEnd"/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Н.Х./</w:t>
            </w:r>
          </w:p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Подпись                                       расшифровка подписи</w:t>
            </w:r>
          </w:p>
        </w:tc>
      </w:tr>
      <w:tr w:rsidR="0035033C" w:rsidRPr="0035033C" w:rsidTr="00237FA7">
        <w:tc>
          <w:tcPr>
            <w:tcW w:w="4644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_______________________/</w:t>
            </w:r>
            <w:proofErr w:type="spellStart"/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</w:t>
            </w:r>
            <w:proofErr w:type="spellEnd"/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И.А./</w:t>
            </w:r>
          </w:p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Подпись                                       расшифровка подписи</w:t>
            </w:r>
          </w:p>
        </w:tc>
      </w:tr>
      <w:tr w:rsidR="0035033C" w:rsidRPr="0035033C" w:rsidTr="00237FA7">
        <w:tc>
          <w:tcPr>
            <w:tcW w:w="4644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_______________________/</w:t>
            </w:r>
            <w:proofErr w:type="spellStart"/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Р.Р./</w:t>
            </w:r>
          </w:p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3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Подпись                                       расшифровка подписи</w:t>
            </w:r>
          </w:p>
        </w:tc>
      </w:tr>
      <w:tr w:rsidR="0035033C" w:rsidRPr="0035033C" w:rsidTr="00237FA7">
        <w:tc>
          <w:tcPr>
            <w:tcW w:w="4644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_______________________/</w:t>
            </w:r>
            <w:proofErr w:type="spellStart"/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350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Г.Г./</w:t>
            </w:r>
          </w:p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3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Подпись                                       расшифровка подписи</w:t>
            </w:r>
          </w:p>
        </w:tc>
      </w:tr>
      <w:tr w:rsidR="0035033C" w:rsidRPr="0035033C" w:rsidTr="00237FA7">
        <w:tc>
          <w:tcPr>
            <w:tcW w:w="4644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33C" w:rsidRPr="0035033C" w:rsidTr="00237FA7">
        <w:tc>
          <w:tcPr>
            <w:tcW w:w="4644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33C" w:rsidRPr="0035033C" w:rsidTr="00237FA7">
        <w:tc>
          <w:tcPr>
            <w:tcW w:w="4644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5033C" w:rsidRPr="0035033C" w:rsidRDefault="0035033C" w:rsidP="0035033C">
            <w:pPr>
              <w:shd w:val="clear" w:color="auto" w:fill="FFFFFF"/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6860" w:rsidRPr="00477D9D" w:rsidRDefault="00026860" w:rsidP="0035033C">
      <w:pPr>
        <w:rPr>
          <w:rFonts w:ascii="Times New Roman" w:hAnsi="Times New Roman" w:cs="Times New Roman"/>
        </w:rPr>
      </w:pPr>
    </w:p>
    <w:p w:rsidR="00026860" w:rsidRPr="00477D9D" w:rsidRDefault="00026860" w:rsidP="00AD71CD">
      <w:pPr>
        <w:rPr>
          <w:rFonts w:ascii="Times New Roman" w:hAnsi="Times New Roman" w:cs="Times New Roman"/>
        </w:rPr>
      </w:pPr>
    </w:p>
    <w:sectPr w:rsidR="00026860" w:rsidRPr="00477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E0E3C"/>
    <w:multiLevelType w:val="hybridMultilevel"/>
    <w:tmpl w:val="A57E7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E6"/>
    <w:rsid w:val="00026860"/>
    <w:rsid w:val="000D151B"/>
    <w:rsid w:val="000E535B"/>
    <w:rsid w:val="00112DC1"/>
    <w:rsid w:val="0033349F"/>
    <w:rsid w:val="0035033C"/>
    <w:rsid w:val="00477D9D"/>
    <w:rsid w:val="00567AC7"/>
    <w:rsid w:val="006C7564"/>
    <w:rsid w:val="008517BE"/>
    <w:rsid w:val="009E737D"/>
    <w:rsid w:val="00A5281C"/>
    <w:rsid w:val="00AD71CD"/>
    <w:rsid w:val="00AE35D5"/>
    <w:rsid w:val="00B85B9C"/>
    <w:rsid w:val="00BA67BD"/>
    <w:rsid w:val="00C01C01"/>
    <w:rsid w:val="00C7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75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5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53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75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5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5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mcrtadmin</dc:creator>
  <cp:lastModifiedBy>User</cp:lastModifiedBy>
  <cp:revision>4</cp:revision>
  <cp:lastPrinted>2023-08-10T07:42:00Z</cp:lastPrinted>
  <dcterms:created xsi:type="dcterms:W3CDTF">2023-08-07T10:17:00Z</dcterms:created>
  <dcterms:modified xsi:type="dcterms:W3CDTF">2023-08-10T07:44:00Z</dcterms:modified>
</cp:coreProperties>
</file>